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82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简讯：海马酒酿造技艺</w:t>
      </w:r>
      <w:r>
        <w:rPr>
          <w:rFonts w:hint="eastAsia"/>
          <w:sz w:val="28"/>
          <w:szCs w:val="28"/>
          <w:lang w:val="en-US" w:eastAsia="zh-CN"/>
        </w:rPr>
        <w:t>第四代</w:t>
      </w:r>
      <w:r>
        <w:rPr>
          <w:rFonts w:hint="eastAsia"/>
          <w:sz w:val="28"/>
          <w:szCs w:val="28"/>
        </w:rPr>
        <w:t>传承人</w:t>
      </w:r>
      <w:r>
        <w:rPr>
          <w:rFonts w:hint="eastAsia"/>
          <w:sz w:val="28"/>
          <w:szCs w:val="28"/>
        </w:rPr>
        <w:t>杜永球</w:t>
      </w:r>
      <w:r>
        <w:rPr>
          <w:rFonts w:hint="eastAsia"/>
          <w:sz w:val="28"/>
          <w:szCs w:val="28"/>
        </w:rPr>
        <w:t>获评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rFonts w:hint="eastAsia"/>
          <w:sz w:val="28"/>
          <w:szCs w:val="28"/>
        </w:rPr>
        <w:t xml:space="preserve">级非遗代表性传承人    </w:t>
      </w:r>
    </w:p>
    <w:p w14:paraId="2D7B417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近日，</w:t>
      </w:r>
      <w:r>
        <w:rPr>
          <w:rFonts w:hint="eastAsia"/>
          <w:sz w:val="28"/>
          <w:szCs w:val="28"/>
          <w:lang w:val="en-US" w:eastAsia="zh-CN"/>
        </w:rPr>
        <w:t>海口市旅游和文化广电体育局</w:t>
      </w:r>
      <w:r>
        <w:rPr>
          <w:rFonts w:hint="eastAsia"/>
          <w:sz w:val="28"/>
          <w:szCs w:val="28"/>
        </w:rPr>
        <w:t xml:space="preserve">公布第八批市级非物质文化遗产代表性传承人名单，海马酒酿造技艺第四代传人杜永球成功入选，标志着这一酿造技艺的保护与传承进入新阶段。  </w:t>
      </w:r>
    </w:p>
    <w:p w14:paraId="27D5CF3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海南金海马酒业有限公司董事长</w:t>
      </w:r>
      <w:r>
        <w:rPr>
          <w:rFonts w:hint="eastAsia"/>
          <w:sz w:val="28"/>
          <w:szCs w:val="28"/>
          <w:lang w:val="en-US" w:eastAsia="zh-CN"/>
        </w:rPr>
        <w:t>杜永球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</w:rPr>
        <w:t>坚守传统工艺流程，同时推动技艺标准化生产，依托非遗认证，通过技艺展示、工坊体验等方式扩大海马酒文化影响力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助力非遗活态传承。</w:t>
      </w:r>
    </w:p>
    <w:p w14:paraId="2FB2EF9A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</w:p>
    <w:p w14:paraId="3C2C9F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3B37"/>
    <w:rsid w:val="1C123B37"/>
    <w:rsid w:val="78C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2025-08-12T09:17:00Z</dcterms:created>
  <dc:creator>海南金海马</dc:creator>
  <cp:lastModifiedBy>海南金海马</cp:lastModifiedBy>
  <dcterms:modified xsi:type="dcterms:W3CDTF">2025-08-12T09:31:28Z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42C810025D9F486F94F2A3ADA9FAB0C5_11</vt:lpwstr>
  </property>
  <property fmtid="{D5CDD505-2E9C-101B-9397-08002B2CF9AE}" pid="4" name="KSOTemplateDocerSaveRecord">
    <vt:lpwstr>eyJoZGlkIjoiMzVmMTNjMzcyMGJjNzRiMzNlOGVlZTM3ZmYxZmQwMDUiLCJ1c2VySWQiOiI2ODQwOTY3NTcifQ==</vt:lpwstr>
  </property>
</Properties>
</file>